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F1" w:rsidRPr="00E411FD" w:rsidRDefault="00E411FD" w:rsidP="00E4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 Bulletin - July 2019</w:t>
      </w:r>
    </w:p>
    <w:p w:rsidR="00E411FD" w:rsidRDefault="00E411FD" w:rsidP="00CC6564">
      <w:pPr>
        <w:jc w:val="center"/>
        <w:rPr>
          <w:rFonts w:ascii="Arial" w:hAnsi="Arial" w:cs="Arial"/>
          <w:b/>
          <w:sz w:val="28"/>
          <w:szCs w:val="28"/>
        </w:rPr>
      </w:pPr>
    </w:p>
    <w:p w:rsidR="00805827" w:rsidRPr="00A44FF1" w:rsidRDefault="007D212F" w:rsidP="00CC6564">
      <w:pPr>
        <w:jc w:val="center"/>
        <w:rPr>
          <w:rFonts w:ascii="Arial" w:hAnsi="Arial" w:cs="Arial"/>
          <w:b/>
          <w:sz w:val="28"/>
          <w:szCs w:val="28"/>
        </w:rPr>
      </w:pPr>
      <w:r w:rsidRPr="00A44FF1">
        <w:rPr>
          <w:rFonts w:ascii="Arial" w:hAnsi="Arial" w:cs="Arial"/>
          <w:b/>
          <w:sz w:val="28"/>
          <w:szCs w:val="28"/>
        </w:rPr>
        <w:t>Napo</w:t>
      </w:r>
      <w:r w:rsidR="00442C2F">
        <w:rPr>
          <w:rFonts w:ascii="Arial" w:hAnsi="Arial" w:cs="Arial"/>
          <w:b/>
          <w:sz w:val="28"/>
          <w:szCs w:val="28"/>
        </w:rPr>
        <w:t xml:space="preserve"> and</w:t>
      </w:r>
      <w:r w:rsidRPr="00A44FF1">
        <w:rPr>
          <w:rFonts w:ascii="Arial" w:hAnsi="Arial" w:cs="Arial"/>
          <w:b/>
          <w:sz w:val="28"/>
          <w:szCs w:val="28"/>
        </w:rPr>
        <w:t xml:space="preserve"> UNISON </w:t>
      </w:r>
      <w:r w:rsidR="00255582">
        <w:rPr>
          <w:rFonts w:ascii="Arial" w:hAnsi="Arial" w:cs="Arial"/>
          <w:b/>
          <w:sz w:val="28"/>
          <w:szCs w:val="28"/>
        </w:rPr>
        <w:t>Sodexo</w:t>
      </w:r>
      <w:r w:rsidR="00A44FF1">
        <w:rPr>
          <w:rFonts w:ascii="Arial" w:hAnsi="Arial" w:cs="Arial"/>
          <w:b/>
          <w:sz w:val="28"/>
          <w:szCs w:val="28"/>
        </w:rPr>
        <w:t xml:space="preserve"> CRCs</w:t>
      </w:r>
      <w:r w:rsidR="00CC6564" w:rsidRPr="00A44FF1">
        <w:rPr>
          <w:rFonts w:ascii="Arial" w:hAnsi="Arial" w:cs="Arial"/>
          <w:b/>
          <w:sz w:val="28"/>
          <w:szCs w:val="28"/>
        </w:rPr>
        <w:t xml:space="preserve"> Pay Bulletin</w:t>
      </w:r>
    </w:p>
    <w:p w:rsidR="00A44FF1" w:rsidRDefault="00A44FF1" w:rsidP="00500A6D">
      <w:pPr>
        <w:pStyle w:val="NoSpacing"/>
      </w:pPr>
    </w:p>
    <w:p w:rsidR="00255582" w:rsidRDefault="00CC6564" w:rsidP="00CC6564">
      <w:pPr>
        <w:rPr>
          <w:rFonts w:ascii="Arial" w:hAnsi="Arial" w:cs="Arial"/>
          <w:sz w:val="24"/>
          <w:szCs w:val="24"/>
        </w:rPr>
      </w:pPr>
      <w:r w:rsidRPr="004E5FEB">
        <w:rPr>
          <w:rFonts w:ascii="Arial" w:hAnsi="Arial" w:cs="Arial"/>
          <w:sz w:val="24"/>
          <w:szCs w:val="24"/>
        </w:rPr>
        <w:t xml:space="preserve">Napo and UNISON submitted a Joint Pay Claim to </w:t>
      </w:r>
      <w:r w:rsidR="00CA26DE">
        <w:rPr>
          <w:rFonts w:ascii="Arial" w:hAnsi="Arial" w:cs="Arial"/>
          <w:sz w:val="24"/>
          <w:szCs w:val="24"/>
        </w:rPr>
        <w:t>Sodexo</w:t>
      </w:r>
      <w:r w:rsidRPr="004E5FEB">
        <w:rPr>
          <w:rFonts w:ascii="Arial" w:hAnsi="Arial" w:cs="Arial"/>
          <w:sz w:val="24"/>
          <w:szCs w:val="24"/>
        </w:rPr>
        <w:t xml:space="preserve"> in March 2019.</w:t>
      </w:r>
      <w:r w:rsidR="00201C07">
        <w:rPr>
          <w:rFonts w:ascii="Arial" w:hAnsi="Arial" w:cs="Arial"/>
          <w:sz w:val="24"/>
          <w:szCs w:val="24"/>
        </w:rPr>
        <w:t xml:space="preserve"> </w:t>
      </w:r>
      <w:r w:rsidRPr="004E5FEB">
        <w:rPr>
          <w:rFonts w:ascii="Arial" w:hAnsi="Arial" w:cs="Arial"/>
          <w:sz w:val="24"/>
          <w:szCs w:val="24"/>
        </w:rPr>
        <w:t xml:space="preserve">The pay claim sought pay parity with </w:t>
      </w:r>
      <w:r w:rsidR="0054265A" w:rsidRPr="004E5FEB">
        <w:rPr>
          <w:rFonts w:ascii="Arial" w:hAnsi="Arial" w:cs="Arial"/>
          <w:sz w:val="24"/>
          <w:szCs w:val="24"/>
        </w:rPr>
        <w:t xml:space="preserve">the National Probation Service from 1 April 2019 with a minimum increase for all staff </w:t>
      </w:r>
      <w:r w:rsidR="0068584E" w:rsidRPr="004E5FEB">
        <w:rPr>
          <w:rFonts w:ascii="Arial" w:hAnsi="Arial" w:cs="Arial"/>
          <w:sz w:val="24"/>
          <w:szCs w:val="24"/>
        </w:rPr>
        <w:t xml:space="preserve">of </w:t>
      </w:r>
      <w:r w:rsidR="0054265A" w:rsidRPr="004E5FEB">
        <w:rPr>
          <w:rFonts w:ascii="Arial" w:hAnsi="Arial" w:cs="Arial"/>
          <w:sz w:val="24"/>
          <w:szCs w:val="24"/>
        </w:rPr>
        <w:t>at least 3 %.</w:t>
      </w:r>
      <w:r w:rsidR="00255582">
        <w:rPr>
          <w:rFonts w:ascii="Arial" w:hAnsi="Arial" w:cs="Arial"/>
          <w:sz w:val="24"/>
          <w:szCs w:val="24"/>
        </w:rPr>
        <w:t xml:space="preserve"> </w:t>
      </w:r>
      <w:r w:rsidR="0054265A" w:rsidRPr="004E5FEB">
        <w:rPr>
          <w:rFonts w:ascii="Arial" w:hAnsi="Arial" w:cs="Arial"/>
          <w:sz w:val="24"/>
          <w:szCs w:val="24"/>
        </w:rPr>
        <w:t xml:space="preserve">NPS Staff received a minimum 3% pay increase in both April 2018 and April 2019 as part of </w:t>
      </w:r>
      <w:r w:rsidR="00201C07">
        <w:rPr>
          <w:rFonts w:ascii="Arial" w:hAnsi="Arial" w:cs="Arial"/>
          <w:sz w:val="24"/>
          <w:szCs w:val="24"/>
        </w:rPr>
        <w:t xml:space="preserve">a </w:t>
      </w:r>
      <w:r w:rsidR="0054265A" w:rsidRPr="004E5FEB">
        <w:rPr>
          <w:rFonts w:ascii="Arial" w:hAnsi="Arial" w:cs="Arial"/>
          <w:sz w:val="24"/>
          <w:szCs w:val="24"/>
        </w:rPr>
        <w:t>pay reform package</w:t>
      </w:r>
      <w:r w:rsidR="00201C07">
        <w:rPr>
          <w:rFonts w:ascii="Arial" w:hAnsi="Arial" w:cs="Arial"/>
          <w:sz w:val="24"/>
          <w:szCs w:val="24"/>
        </w:rPr>
        <w:t>,</w:t>
      </w:r>
      <w:r w:rsidR="0031640F" w:rsidRPr="004E5FEB">
        <w:rPr>
          <w:rFonts w:ascii="Arial" w:hAnsi="Arial" w:cs="Arial"/>
          <w:sz w:val="24"/>
          <w:szCs w:val="24"/>
        </w:rPr>
        <w:t xml:space="preserve"> with many </w:t>
      </w:r>
      <w:r w:rsidR="0068584E" w:rsidRPr="004E5FEB">
        <w:rPr>
          <w:rFonts w:ascii="Arial" w:hAnsi="Arial" w:cs="Arial"/>
          <w:sz w:val="24"/>
          <w:szCs w:val="24"/>
        </w:rPr>
        <w:t xml:space="preserve">NPS staff </w:t>
      </w:r>
      <w:r w:rsidR="0031640F" w:rsidRPr="004E5FEB">
        <w:rPr>
          <w:rFonts w:ascii="Arial" w:hAnsi="Arial" w:cs="Arial"/>
          <w:sz w:val="24"/>
          <w:szCs w:val="24"/>
        </w:rPr>
        <w:t>receiving significantly larger increases</w:t>
      </w:r>
      <w:r w:rsidR="00255582">
        <w:rPr>
          <w:rFonts w:ascii="Arial" w:hAnsi="Arial" w:cs="Arial"/>
          <w:sz w:val="24"/>
          <w:szCs w:val="24"/>
        </w:rPr>
        <w:t>.</w:t>
      </w:r>
      <w:r w:rsidR="0054265A" w:rsidRPr="004E5FEB">
        <w:rPr>
          <w:rFonts w:ascii="Arial" w:hAnsi="Arial" w:cs="Arial"/>
          <w:sz w:val="24"/>
          <w:szCs w:val="24"/>
        </w:rPr>
        <w:t xml:space="preserve"> </w:t>
      </w:r>
    </w:p>
    <w:p w:rsidR="00255582" w:rsidRDefault="001F5DB9" w:rsidP="00CC6564">
      <w:pPr>
        <w:rPr>
          <w:rFonts w:ascii="Arial" w:hAnsi="Arial" w:cs="Arial"/>
          <w:sz w:val="24"/>
          <w:szCs w:val="24"/>
        </w:rPr>
      </w:pPr>
      <w:r w:rsidRPr="004E5FEB">
        <w:rPr>
          <w:rFonts w:ascii="Arial" w:hAnsi="Arial" w:cs="Arial"/>
          <w:sz w:val="24"/>
          <w:szCs w:val="24"/>
        </w:rPr>
        <w:t xml:space="preserve">A series of negotiating meetings have taken place </w:t>
      </w:r>
      <w:r w:rsidR="00255582">
        <w:rPr>
          <w:rFonts w:ascii="Arial" w:hAnsi="Arial" w:cs="Arial"/>
          <w:sz w:val="24"/>
          <w:szCs w:val="24"/>
        </w:rPr>
        <w:t>since the claim was submitted</w:t>
      </w:r>
      <w:r w:rsidR="00B77CD9">
        <w:rPr>
          <w:rFonts w:ascii="Arial" w:hAnsi="Arial" w:cs="Arial"/>
          <w:sz w:val="24"/>
          <w:szCs w:val="24"/>
        </w:rPr>
        <w:t>. These meetings adopted</w:t>
      </w:r>
      <w:r w:rsidR="00255582">
        <w:rPr>
          <w:rFonts w:ascii="Arial" w:hAnsi="Arial" w:cs="Arial"/>
          <w:sz w:val="24"/>
          <w:szCs w:val="24"/>
        </w:rPr>
        <w:t xml:space="preserve"> a</w:t>
      </w:r>
      <w:r w:rsidR="0062546F">
        <w:rPr>
          <w:rFonts w:ascii="Arial" w:hAnsi="Arial" w:cs="Arial"/>
          <w:sz w:val="24"/>
          <w:szCs w:val="24"/>
        </w:rPr>
        <w:t xml:space="preserve"> constructive approach, and while the final </w:t>
      </w:r>
      <w:r w:rsidR="009C3FFF">
        <w:rPr>
          <w:rFonts w:ascii="Arial" w:hAnsi="Arial" w:cs="Arial"/>
          <w:sz w:val="24"/>
          <w:szCs w:val="24"/>
        </w:rPr>
        <w:t>offer</w:t>
      </w:r>
      <w:r w:rsidR="0062546F">
        <w:rPr>
          <w:rFonts w:ascii="Arial" w:hAnsi="Arial" w:cs="Arial"/>
          <w:sz w:val="24"/>
          <w:szCs w:val="24"/>
        </w:rPr>
        <w:t xml:space="preserve"> does fall short of the claim, </w:t>
      </w:r>
      <w:r w:rsidR="0062546F" w:rsidRPr="00424383">
        <w:rPr>
          <w:rFonts w:ascii="Arial" w:hAnsi="Arial" w:cs="Arial"/>
          <w:sz w:val="24"/>
          <w:szCs w:val="24"/>
        </w:rPr>
        <w:t>Napo and UNISON</w:t>
      </w:r>
      <w:r w:rsidR="00B77CD9" w:rsidRPr="00424383">
        <w:rPr>
          <w:rFonts w:ascii="Arial" w:hAnsi="Arial" w:cs="Arial"/>
          <w:sz w:val="24"/>
          <w:szCs w:val="24"/>
        </w:rPr>
        <w:t xml:space="preserve"> both feel able to recommend this</w:t>
      </w:r>
      <w:r w:rsidR="0062546F" w:rsidRPr="00424383">
        <w:rPr>
          <w:rFonts w:ascii="Arial" w:hAnsi="Arial" w:cs="Arial"/>
          <w:sz w:val="24"/>
          <w:szCs w:val="24"/>
        </w:rPr>
        <w:t xml:space="preserve"> offer as the best that can be achieved by negotiation</w:t>
      </w:r>
      <w:r w:rsidRPr="00A95DD6">
        <w:rPr>
          <w:rFonts w:ascii="Arial" w:hAnsi="Arial" w:cs="Arial"/>
          <w:color w:val="FF0000"/>
          <w:sz w:val="24"/>
          <w:szCs w:val="24"/>
        </w:rPr>
        <w:t>.</w:t>
      </w:r>
    </w:p>
    <w:p w:rsidR="00A11DB9" w:rsidRDefault="00A11DB9" w:rsidP="00CC6564">
      <w:pPr>
        <w:rPr>
          <w:rFonts w:ascii="Arial" w:hAnsi="Arial" w:cs="Arial"/>
          <w:sz w:val="24"/>
          <w:szCs w:val="24"/>
        </w:rPr>
      </w:pPr>
      <w:r w:rsidRPr="004E5FEB">
        <w:rPr>
          <w:rFonts w:ascii="Arial" w:hAnsi="Arial" w:cs="Arial"/>
          <w:sz w:val="24"/>
          <w:szCs w:val="24"/>
        </w:rPr>
        <w:t xml:space="preserve">The offer </w:t>
      </w:r>
      <w:r w:rsidR="00201C07">
        <w:rPr>
          <w:rFonts w:ascii="Arial" w:hAnsi="Arial" w:cs="Arial"/>
          <w:sz w:val="24"/>
          <w:szCs w:val="24"/>
        </w:rPr>
        <w:t xml:space="preserve">covers all six </w:t>
      </w:r>
      <w:r w:rsidR="001F5DB9">
        <w:rPr>
          <w:rFonts w:ascii="Arial" w:hAnsi="Arial" w:cs="Arial"/>
          <w:sz w:val="24"/>
          <w:szCs w:val="24"/>
        </w:rPr>
        <w:t>Sodexo CRC</w:t>
      </w:r>
      <w:r w:rsidR="00B77CD9">
        <w:rPr>
          <w:rFonts w:ascii="Arial" w:hAnsi="Arial" w:cs="Arial"/>
          <w:sz w:val="24"/>
          <w:szCs w:val="24"/>
        </w:rPr>
        <w:t>s</w:t>
      </w:r>
      <w:r w:rsidR="00201C07">
        <w:rPr>
          <w:rFonts w:ascii="Arial" w:hAnsi="Arial" w:cs="Arial"/>
          <w:sz w:val="24"/>
          <w:szCs w:val="24"/>
        </w:rPr>
        <w:t xml:space="preserve"> and</w:t>
      </w:r>
      <w:r w:rsidR="001F5DB9">
        <w:rPr>
          <w:rFonts w:ascii="Arial" w:hAnsi="Arial" w:cs="Arial"/>
          <w:sz w:val="24"/>
          <w:szCs w:val="24"/>
        </w:rPr>
        <w:t xml:space="preserve"> prov</w:t>
      </w:r>
      <w:r w:rsidR="00201C07">
        <w:rPr>
          <w:rFonts w:ascii="Arial" w:hAnsi="Arial" w:cs="Arial"/>
          <w:sz w:val="24"/>
          <w:szCs w:val="24"/>
        </w:rPr>
        <w:t>ides for significant pay reform of both the NNC and SCCOG pay Bands.</w:t>
      </w:r>
    </w:p>
    <w:p w:rsidR="00DD05F3" w:rsidRPr="00DD05F3" w:rsidRDefault="00DD05F3" w:rsidP="00CC6564">
      <w:pPr>
        <w:rPr>
          <w:rFonts w:ascii="Arial" w:hAnsi="Arial" w:cs="Arial"/>
          <w:b/>
          <w:sz w:val="24"/>
          <w:szCs w:val="24"/>
          <w:u w:val="single"/>
        </w:rPr>
      </w:pPr>
      <w:r w:rsidRPr="00DD05F3">
        <w:rPr>
          <w:rFonts w:ascii="Arial" w:hAnsi="Arial" w:cs="Arial"/>
          <w:b/>
          <w:sz w:val="24"/>
          <w:szCs w:val="24"/>
          <w:u w:val="single"/>
        </w:rPr>
        <w:t>NNC</w:t>
      </w:r>
    </w:p>
    <w:p w:rsidR="001F5DB9" w:rsidRDefault="001F5DB9" w:rsidP="00CC6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</w:t>
      </w:r>
      <w:r w:rsidR="009C3F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</w:t>
      </w:r>
      <w:r w:rsidR="009C3FFF">
        <w:rPr>
          <w:rFonts w:ascii="Arial" w:hAnsi="Arial" w:cs="Arial"/>
          <w:sz w:val="24"/>
          <w:szCs w:val="24"/>
        </w:rPr>
        <w:t xml:space="preserve">, 3 and 4 </w:t>
      </w:r>
      <w:r>
        <w:rPr>
          <w:rFonts w:ascii="Arial" w:hAnsi="Arial" w:cs="Arial"/>
          <w:sz w:val="24"/>
          <w:szCs w:val="24"/>
        </w:rPr>
        <w:t>will be reduced from 20 pay points to 15 pay points from 1 April 2019 and to 7 points from 1 April 2020</w:t>
      </w:r>
    </w:p>
    <w:p w:rsidR="001F5DB9" w:rsidRDefault="001F5DB9" w:rsidP="001F5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 </w:t>
      </w:r>
      <w:r w:rsidR="009C3F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will be reduced from </w:t>
      </w:r>
      <w:r w:rsidR="009C3FF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pay points to 1</w:t>
      </w:r>
      <w:r w:rsidR="009C3F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pay points from 1 April 2019 and to </w:t>
      </w:r>
      <w:r w:rsidR="009C3FF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 from 1 April 2020</w:t>
      </w:r>
    </w:p>
    <w:p w:rsidR="009C3FFF" w:rsidRDefault="009C3FFF" w:rsidP="009C3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6 will be reduced from 19 pay points to 15 pay points from 1 April 2019 and to 7 points from 1 April 2020</w:t>
      </w:r>
    </w:p>
    <w:p w:rsidR="00201C07" w:rsidRDefault="00DD05F3" w:rsidP="009C3FFF">
      <w:pPr>
        <w:rPr>
          <w:rFonts w:ascii="Arial" w:hAnsi="Arial" w:cs="Arial"/>
          <w:b/>
          <w:sz w:val="24"/>
          <w:szCs w:val="24"/>
          <w:u w:val="single"/>
        </w:rPr>
      </w:pPr>
      <w:r w:rsidRPr="00DD05F3">
        <w:rPr>
          <w:rFonts w:ascii="Arial" w:hAnsi="Arial" w:cs="Arial"/>
          <w:b/>
          <w:sz w:val="24"/>
          <w:szCs w:val="24"/>
          <w:u w:val="single"/>
        </w:rPr>
        <w:t>SCCOG</w:t>
      </w:r>
    </w:p>
    <w:p w:rsidR="00DD05F3" w:rsidRDefault="00DD05F3" w:rsidP="009C3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A</w:t>
      </w:r>
      <w:r w:rsidR="0037603D">
        <w:rPr>
          <w:rFonts w:ascii="Arial" w:hAnsi="Arial" w:cs="Arial"/>
          <w:sz w:val="24"/>
          <w:szCs w:val="24"/>
        </w:rPr>
        <w:t xml:space="preserve"> will be reduced from 22 pay points to 19 pay points from April 2019 and to 7 pay points from April 2020</w:t>
      </w:r>
    </w:p>
    <w:p w:rsidR="00DD05F3" w:rsidRDefault="00DD05F3" w:rsidP="009C3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B</w:t>
      </w:r>
      <w:r w:rsidR="0037603D" w:rsidRPr="0037603D">
        <w:t xml:space="preserve"> </w:t>
      </w:r>
      <w:r w:rsidR="0037603D">
        <w:rPr>
          <w:rFonts w:ascii="Arial" w:hAnsi="Arial" w:cs="Arial"/>
          <w:sz w:val="24"/>
          <w:szCs w:val="24"/>
        </w:rPr>
        <w:t>will be reduced from 25 pay points to 10</w:t>
      </w:r>
      <w:r w:rsidR="0037603D" w:rsidRPr="0037603D">
        <w:rPr>
          <w:rFonts w:ascii="Arial" w:hAnsi="Arial" w:cs="Arial"/>
          <w:sz w:val="24"/>
          <w:szCs w:val="24"/>
        </w:rPr>
        <w:t xml:space="preserve"> pay</w:t>
      </w:r>
      <w:r w:rsidR="0037603D">
        <w:rPr>
          <w:rFonts w:ascii="Arial" w:hAnsi="Arial" w:cs="Arial"/>
          <w:sz w:val="24"/>
          <w:szCs w:val="24"/>
        </w:rPr>
        <w:t xml:space="preserve"> points from April 2019 and to 6</w:t>
      </w:r>
      <w:r w:rsidR="0037603D" w:rsidRPr="0037603D">
        <w:rPr>
          <w:rFonts w:ascii="Arial" w:hAnsi="Arial" w:cs="Arial"/>
          <w:sz w:val="24"/>
          <w:szCs w:val="24"/>
        </w:rPr>
        <w:t xml:space="preserve"> pay points from April 2020</w:t>
      </w:r>
    </w:p>
    <w:p w:rsidR="00DD05F3" w:rsidRDefault="00DD05F3" w:rsidP="009C3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C</w:t>
      </w:r>
      <w:r w:rsidR="0037603D" w:rsidRPr="0037603D">
        <w:t xml:space="preserve"> </w:t>
      </w:r>
      <w:r w:rsidR="0037603D">
        <w:rPr>
          <w:rFonts w:ascii="Arial" w:hAnsi="Arial" w:cs="Arial"/>
          <w:sz w:val="24"/>
          <w:szCs w:val="24"/>
        </w:rPr>
        <w:t>will be reduced from 25 pay points to 12</w:t>
      </w:r>
      <w:r w:rsidR="0037603D" w:rsidRPr="0037603D">
        <w:rPr>
          <w:rFonts w:ascii="Arial" w:hAnsi="Arial" w:cs="Arial"/>
          <w:sz w:val="24"/>
          <w:szCs w:val="24"/>
        </w:rPr>
        <w:t xml:space="preserve"> pay</w:t>
      </w:r>
      <w:r w:rsidR="0037603D">
        <w:rPr>
          <w:rFonts w:ascii="Arial" w:hAnsi="Arial" w:cs="Arial"/>
          <w:sz w:val="24"/>
          <w:szCs w:val="24"/>
        </w:rPr>
        <w:t xml:space="preserve"> points from April 2019 and to 8</w:t>
      </w:r>
      <w:r w:rsidR="0037603D" w:rsidRPr="0037603D">
        <w:rPr>
          <w:rFonts w:ascii="Arial" w:hAnsi="Arial" w:cs="Arial"/>
          <w:sz w:val="24"/>
          <w:szCs w:val="24"/>
        </w:rPr>
        <w:t xml:space="preserve"> pay points from April 2020</w:t>
      </w:r>
    </w:p>
    <w:p w:rsidR="00DD05F3" w:rsidRDefault="00DD05F3" w:rsidP="009C3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D</w:t>
      </w:r>
      <w:r w:rsidR="0037603D" w:rsidRPr="0037603D">
        <w:t xml:space="preserve"> </w:t>
      </w:r>
      <w:r w:rsidR="0037603D">
        <w:rPr>
          <w:rFonts w:ascii="Arial" w:hAnsi="Arial" w:cs="Arial"/>
          <w:sz w:val="24"/>
          <w:szCs w:val="24"/>
        </w:rPr>
        <w:t>will be reduced from 28 pay points to 11</w:t>
      </w:r>
      <w:r w:rsidR="0037603D" w:rsidRPr="0037603D">
        <w:rPr>
          <w:rFonts w:ascii="Arial" w:hAnsi="Arial" w:cs="Arial"/>
          <w:sz w:val="24"/>
          <w:szCs w:val="24"/>
        </w:rPr>
        <w:t xml:space="preserve"> pay</w:t>
      </w:r>
      <w:r w:rsidR="0037603D">
        <w:rPr>
          <w:rFonts w:ascii="Arial" w:hAnsi="Arial" w:cs="Arial"/>
          <w:sz w:val="24"/>
          <w:szCs w:val="24"/>
        </w:rPr>
        <w:t xml:space="preserve"> points from April 2019 and to 8</w:t>
      </w:r>
      <w:r w:rsidR="0037603D" w:rsidRPr="0037603D">
        <w:rPr>
          <w:rFonts w:ascii="Arial" w:hAnsi="Arial" w:cs="Arial"/>
          <w:sz w:val="24"/>
          <w:szCs w:val="24"/>
        </w:rPr>
        <w:t xml:space="preserve"> pay points from April 2020</w:t>
      </w:r>
    </w:p>
    <w:p w:rsidR="003C3B8C" w:rsidRDefault="003C3B8C" w:rsidP="00CC6564">
      <w:pPr>
        <w:rPr>
          <w:rFonts w:ascii="Arial" w:hAnsi="Arial" w:cs="Arial"/>
          <w:sz w:val="24"/>
          <w:szCs w:val="24"/>
        </w:rPr>
      </w:pPr>
      <w:r w:rsidRPr="003C3B8C">
        <w:rPr>
          <w:rFonts w:ascii="Arial" w:hAnsi="Arial" w:cs="Arial"/>
          <w:sz w:val="24"/>
          <w:szCs w:val="24"/>
        </w:rPr>
        <w:lastRenderedPageBreak/>
        <w:t>These changes will significantly reduce the time to progress through each pay band and the value of progression will be larger than in the current structure. As a result Sodexo want to introduce a way of linking progression to competence in a role. Napo and UNISON have made a commitment to enter into negotiation</w:t>
      </w:r>
      <w:r w:rsidR="00FD72CE">
        <w:rPr>
          <w:rFonts w:ascii="Arial" w:hAnsi="Arial" w:cs="Arial"/>
          <w:sz w:val="24"/>
          <w:szCs w:val="24"/>
        </w:rPr>
        <w:t>s</w:t>
      </w:r>
      <w:r w:rsidRPr="003C3B8C">
        <w:rPr>
          <w:rFonts w:ascii="Arial" w:hAnsi="Arial" w:cs="Arial"/>
          <w:sz w:val="24"/>
          <w:szCs w:val="24"/>
        </w:rPr>
        <w:t xml:space="preserve"> on the introduction of a competency based pay progression framework. </w:t>
      </w:r>
    </w:p>
    <w:p w:rsidR="001F5DB9" w:rsidRDefault="00DE3D9A" w:rsidP="00CC6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can see the new pay scales by clicking here</w:t>
      </w:r>
      <w:r w:rsidR="00071B07">
        <w:rPr>
          <w:rFonts w:ascii="Arial" w:hAnsi="Arial" w:cs="Arial"/>
          <w:sz w:val="24"/>
          <w:szCs w:val="24"/>
        </w:rPr>
        <w:t>:</w:t>
      </w:r>
      <w:r w:rsidR="00A71A61">
        <w:rPr>
          <w:rFonts w:ascii="Arial" w:hAnsi="Arial" w:cs="Arial"/>
          <w:sz w:val="24"/>
          <w:szCs w:val="24"/>
        </w:rPr>
        <w:t xml:space="preserve"> </w:t>
      </w:r>
      <w:r w:rsidR="003C3B8C">
        <w:rPr>
          <w:rFonts w:ascii="Arial" w:hAnsi="Arial" w:cs="Arial"/>
          <w:sz w:val="24"/>
          <w:szCs w:val="24"/>
        </w:rPr>
        <w:t xml:space="preserve">New </w:t>
      </w:r>
      <w:r w:rsidR="003C3B8C" w:rsidRPr="003C3B8C">
        <w:rPr>
          <w:rFonts w:ascii="Arial" w:hAnsi="Arial" w:cs="Arial"/>
          <w:sz w:val="24"/>
          <w:szCs w:val="24"/>
          <w:u w:val="single"/>
        </w:rPr>
        <w:t>NNC/SCCOG Pay Scales</w:t>
      </w:r>
      <w:r w:rsidR="00F53DC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C3FFF" w:rsidRDefault="009C3FFF" w:rsidP="00CC6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offer provides that all staff will receive an increase of 2% from 1 April 2019 as a result of moving to a new pay point or through an unconsolidated payment or a combination of the two.</w:t>
      </w:r>
    </w:p>
    <w:p w:rsidR="009C3FFF" w:rsidRDefault="009C3FFF" w:rsidP="00CC65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There is </w:t>
      </w:r>
      <w:r w:rsidR="00A71A6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a commitment from Sodexo to enter into negotiations for a cost of living increase from April 2020</w:t>
      </w:r>
      <w:r w:rsidR="00201C07">
        <w:rPr>
          <w:rFonts w:ascii="Arial" w:hAnsi="Arial" w:cs="Arial"/>
          <w:sz w:val="24"/>
          <w:szCs w:val="24"/>
        </w:rPr>
        <w:t>.</w:t>
      </w:r>
    </w:p>
    <w:p w:rsidR="00CC6564" w:rsidRPr="00442C2F" w:rsidRDefault="009B4738" w:rsidP="00CC6564">
      <w:pPr>
        <w:rPr>
          <w:b/>
        </w:rPr>
      </w:pPr>
      <w:r w:rsidRPr="00442C2F">
        <w:rPr>
          <w:rFonts w:ascii="Arial" w:hAnsi="Arial" w:cs="Arial"/>
          <w:b/>
          <w:sz w:val="24"/>
          <w:szCs w:val="24"/>
        </w:rPr>
        <w:t xml:space="preserve">Both Trade Unions </w:t>
      </w:r>
      <w:r w:rsidR="00AA47B0" w:rsidRPr="00442C2F">
        <w:rPr>
          <w:rFonts w:ascii="Arial" w:hAnsi="Arial" w:cs="Arial"/>
          <w:b/>
          <w:sz w:val="24"/>
          <w:szCs w:val="24"/>
        </w:rPr>
        <w:t>are now</w:t>
      </w:r>
      <w:r w:rsidRPr="00442C2F">
        <w:rPr>
          <w:rFonts w:ascii="Arial" w:hAnsi="Arial" w:cs="Arial"/>
          <w:b/>
          <w:sz w:val="24"/>
          <w:szCs w:val="24"/>
        </w:rPr>
        <w:t xml:space="preserve"> </w:t>
      </w:r>
      <w:r w:rsidR="004E5FEB" w:rsidRPr="00424383">
        <w:rPr>
          <w:rFonts w:ascii="Arial" w:hAnsi="Arial" w:cs="Arial"/>
          <w:b/>
          <w:sz w:val="24"/>
          <w:szCs w:val="24"/>
        </w:rPr>
        <w:t xml:space="preserve">recommending </w:t>
      </w:r>
      <w:r w:rsidR="00A95DD6" w:rsidRPr="00424383">
        <w:rPr>
          <w:rFonts w:ascii="Arial" w:hAnsi="Arial" w:cs="Arial"/>
          <w:b/>
          <w:sz w:val="24"/>
          <w:szCs w:val="24"/>
        </w:rPr>
        <w:t>acceptance</w:t>
      </w:r>
      <w:r w:rsidR="00A71A61" w:rsidRPr="00424383">
        <w:rPr>
          <w:rFonts w:ascii="Arial" w:hAnsi="Arial" w:cs="Arial"/>
          <w:b/>
          <w:sz w:val="24"/>
          <w:szCs w:val="24"/>
        </w:rPr>
        <w:t xml:space="preserve"> of</w:t>
      </w:r>
      <w:r w:rsidR="00A71A61">
        <w:rPr>
          <w:rFonts w:ascii="Arial" w:hAnsi="Arial" w:cs="Arial"/>
          <w:b/>
          <w:sz w:val="24"/>
          <w:szCs w:val="24"/>
        </w:rPr>
        <w:t xml:space="preserve"> the offer but if you wish to reject the offer please indicate your willingness </w:t>
      </w:r>
      <w:r w:rsidRPr="00442C2F">
        <w:rPr>
          <w:rFonts w:ascii="Arial" w:hAnsi="Arial" w:cs="Arial"/>
          <w:b/>
          <w:sz w:val="24"/>
          <w:szCs w:val="24"/>
        </w:rPr>
        <w:t>to take industrial action</w:t>
      </w:r>
      <w:r w:rsidR="000F5D93" w:rsidRPr="00442C2F">
        <w:rPr>
          <w:rFonts w:ascii="Arial" w:hAnsi="Arial" w:cs="Arial"/>
          <w:b/>
          <w:sz w:val="24"/>
          <w:szCs w:val="24"/>
        </w:rPr>
        <w:t xml:space="preserve"> to seek to improve the offer</w:t>
      </w:r>
      <w:r w:rsidRPr="00442C2F">
        <w:rPr>
          <w:rFonts w:ascii="Arial" w:hAnsi="Arial" w:cs="Arial"/>
          <w:b/>
          <w:sz w:val="24"/>
          <w:szCs w:val="24"/>
        </w:rPr>
        <w:t>.</w:t>
      </w:r>
      <w:r w:rsidR="00A71A61">
        <w:rPr>
          <w:rFonts w:ascii="Arial" w:hAnsi="Arial" w:cs="Arial"/>
          <w:b/>
          <w:sz w:val="24"/>
          <w:szCs w:val="24"/>
        </w:rPr>
        <w:t xml:space="preserve"> The Consultation process will start on or around 29 July and close at 5 PM on 23 August. </w:t>
      </w:r>
    </w:p>
    <w:p w:rsidR="00CC6564" w:rsidRDefault="00CC6564" w:rsidP="00CC6564"/>
    <w:sectPr w:rsidR="00CC6564" w:rsidSect="00A44FF1"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41" w:rsidRDefault="00F27041" w:rsidP="00A44FF1">
      <w:pPr>
        <w:spacing w:after="0" w:line="240" w:lineRule="auto"/>
      </w:pPr>
      <w:r>
        <w:separator/>
      </w:r>
    </w:p>
  </w:endnote>
  <w:endnote w:type="continuationSeparator" w:id="0">
    <w:p w:rsidR="00F27041" w:rsidRDefault="00F27041" w:rsidP="00A4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41" w:rsidRDefault="00F27041" w:rsidP="00A44FF1">
      <w:pPr>
        <w:spacing w:after="0" w:line="240" w:lineRule="auto"/>
      </w:pPr>
      <w:r>
        <w:separator/>
      </w:r>
    </w:p>
  </w:footnote>
  <w:footnote w:type="continuationSeparator" w:id="0">
    <w:p w:rsidR="00F27041" w:rsidRDefault="00F27041" w:rsidP="00A4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2F" w:rsidRDefault="00442C2F">
    <w:pPr>
      <w:pStyle w:val="Header"/>
    </w:pPr>
    <w:r w:rsidRPr="00A44FF1">
      <w:rPr>
        <w:noProof/>
        <w:lang w:eastAsia="en-GB"/>
      </w:rPr>
      <w:drawing>
        <wp:inline distT="0" distB="0" distL="0" distR="0">
          <wp:extent cx="5657850" cy="1057275"/>
          <wp:effectExtent l="19050" t="0" r="0" b="0"/>
          <wp:docPr id="2" name="Picture 0" descr="Napo Unis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o Unis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A88"/>
    <w:multiLevelType w:val="hybridMultilevel"/>
    <w:tmpl w:val="2D32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C6564"/>
    <w:rsid w:val="00007DCC"/>
    <w:rsid w:val="00027574"/>
    <w:rsid w:val="00033CFA"/>
    <w:rsid w:val="00036A79"/>
    <w:rsid w:val="00045071"/>
    <w:rsid w:val="00071B07"/>
    <w:rsid w:val="00072DE8"/>
    <w:rsid w:val="00087FF0"/>
    <w:rsid w:val="000916DE"/>
    <w:rsid w:val="000A30F4"/>
    <w:rsid w:val="000F5D93"/>
    <w:rsid w:val="00130113"/>
    <w:rsid w:val="0013733D"/>
    <w:rsid w:val="001858F9"/>
    <w:rsid w:val="001915F4"/>
    <w:rsid w:val="001B0193"/>
    <w:rsid w:val="001B1A08"/>
    <w:rsid w:val="001C668B"/>
    <w:rsid w:val="001D3777"/>
    <w:rsid w:val="001F5DB9"/>
    <w:rsid w:val="00201C07"/>
    <w:rsid w:val="002144AA"/>
    <w:rsid w:val="00242E3B"/>
    <w:rsid w:val="00255582"/>
    <w:rsid w:val="002569DD"/>
    <w:rsid w:val="00292D3C"/>
    <w:rsid w:val="00297745"/>
    <w:rsid w:val="002B237C"/>
    <w:rsid w:val="002B30B0"/>
    <w:rsid w:val="002C1072"/>
    <w:rsid w:val="002C48E3"/>
    <w:rsid w:val="002D0F9D"/>
    <w:rsid w:val="002E4C81"/>
    <w:rsid w:val="002F2DA0"/>
    <w:rsid w:val="00300027"/>
    <w:rsid w:val="003029D5"/>
    <w:rsid w:val="0031640F"/>
    <w:rsid w:val="00336686"/>
    <w:rsid w:val="003549FF"/>
    <w:rsid w:val="003635C7"/>
    <w:rsid w:val="0037603D"/>
    <w:rsid w:val="00381617"/>
    <w:rsid w:val="0038519D"/>
    <w:rsid w:val="003A7BC1"/>
    <w:rsid w:val="003C3B8C"/>
    <w:rsid w:val="003D312C"/>
    <w:rsid w:val="0041157F"/>
    <w:rsid w:val="00417779"/>
    <w:rsid w:val="00424383"/>
    <w:rsid w:val="00425A93"/>
    <w:rsid w:val="00430B58"/>
    <w:rsid w:val="00431741"/>
    <w:rsid w:val="00442C2F"/>
    <w:rsid w:val="004972CF"/>
    <w:rsid w:val="004A7140"/>
    <w:rsid w:val="004C6BBB"/>
    <w:rsid w:val="004D4682"/>
    <w:rsid w:val="004E2D4B"/>
    <w:rsid w:val="004E5FEB"/>
    <w:rsid w:val="004F20A7"/>
    <w:rsid w:val="004F386E"/>
    <w:rsid w:val="00500A6D"/>
    <w:rsid w:val="00506087"/>
    <w:rsid w:val="00507190"/>
    <w:rsid w:val="0051463C"/>
    <w:rsid w:val="00520E63"/>
    <w:rsid w:val="00534829"/>
    <w:rsid w:val="0054265A"/>
    <w:rsid w:val="0055213C"/>
    <w:rsid w:val="0056666F"/>
    <w:rsid w:val="00586239"/>
    <w:rsid w:val="005948A1"/>
    <w:rsid w:val="005A19E1"/>
    <w:rsid w:val="005A5707"/>
    <w:rsid w:val="005A7668"/>
    <w:rsid w:val="005B1ACC"/>
    <w:rsid w:val="005C1FA1"/>
    <w:rsid w:val="005C6CA4"/>
    <w:rsid w:val="005D1F89"/>
    <w:rsid w:val="005D255B"/>
    <w:rsid w:val="005E0F19"/>
    <w:rsid w:val="006052AC"/>
    <w:rsid w:val="006079F9"/>
    <w:rsid w:val="0062546F"/>
    <w:rsid w:val="00667C21"/>
    <w:rsid w:val="0068584E"/>
    <w:rsid w:val="006941DC"/>
    <w:rsid w:val="006961B4"/>
    <w:rsid w:val="006C317A"/>
    <w:rsid w:val="006C525D"/>
    <w:rsid w:val="006C7B7B"/>
    <w:rsid w:val="006D0AFA"/>
    <w:rsid w:val="006D5C23"/>
    <w:rsid w:val="006E2673"/>
    <w:rsid w:val="00702A43"/>
    <w:rsid w:val="00712C1E"/>
    <w:rsid w:val="007220A9"/>
    <w:rsid w:val="007236E9"/>
    <w:rsid w:val="007766EF"/>
    <w:rsid w:val="00786743"/>
    <w:rsid w:val="0079229B"/>
    <w:rsid w:val="00796E79"/>
    <w:rsid w:val="007A1FEC"/>
    <w:rsid w:val="007D212F"/>
    <w:rsid w:val="00805827"/>
    <w:rsid w:val="008129BB"/>
    <w:rsid w:val="0082595C"/>
    <w:rsid w:val="00846120"/>
    <w:rsid w:val="008721EC"/>
    <w:rsid w:val="00873ABF"/>
    <w:rsid w:val="008A10FC"/>
    <w:rsid w:val="008B518A"/>
    <w:rsid w:val="008E2704"/>
    <w:rsid w:val="008E5E9C"/>
    <w:rsid w:val="00902802"/>
    <w:rsid w:val="00906446"/>
    <w:rsid w:val="0093424B"/>
    <w:rsid w:val="00952EE8"/>
    <w:rsid w:val="00953A20"/>
    <w:rsid w:val="009A779B"/>
    <w:rsid w:val="009B0D95"/>
    <w:rsid w:val="009B44CA"/>
    <w:rsid w:val="009B4738"/>
    <w:rsid w:val="009B50D2"/>
    <w:rsid w:val="009C014D"/>
    <w:rsid w:val="009C3FFF"/>
    <w:rsid w:val="009D08E8"/>
    <w:rsid w:val="009E44DC"/>
    <w:rsid w:val="009F196C"/>
    <w:rsid w:val="00A008F6"/>
    <w:rsid w:val="00A0409B"/>
    <w:rsid w:val="00A11DB9"/>
    <w:rsid w:val="00A23E50"/>
    <w:rsid w:val="00A3030F"/>
    <w:rsid w:val="00A44FF1"/>
    <w:rsid w:val="00A5677D"/>
    <w:rsid w:val="00A63806"/>
    <w:rsid w:val="00A71A61"/>
    <w:rsid w:val="00A750F2"/>
    <w:rsid w:val="00A803D2"/>
    <w:rsid w:val="00A8398C"/>
    <w:rsid w:val="00A83E59"/>
    <w:rsid w:val="00A842A4"/>
    <w:rsid w:val="00A902AD"/>
    <w:rsid w:val="00A95DD6"/>
    <w:rsid w:val="00AA41B2"/>
    <w:rsid w:val="00AA47B0"/>
    <w:rsid w:val="00AB1F54"/>
    <w:rsid w:val="00AB6749"/>
    <w:rsid w:val="00AF2975"/>
    <w:rsid w:val="00B22D9C"/>
    <w:rsid w:val="00B2611C"/>
    <w:rsid w:val="00B333EE"/>
    <w:rsid w:val="00B33B31"/>
    <w:rsid w:val="00B55AE0"/>
    <w:rsid w:val="00B60178"/>
    <w:rsid w:val="00B77CD9"/>
    <w:rsid w:val="00B84833"/>
    <w:rsid w:val="00B858CA"/>
    <w:rsid w:val="00B87502"/>
    <w:rsid w:val="00BD774F"/>
    <w:rsid w:val="00BE2FE1"/>
    <w:rsid w:val="00BF1591"/>
    <w:rsid w:val="00BF2B43"/>
    <w:rsid w:val="00C13092"/>
    <w:rsid w:val="00C20F66"/>
    <w:rsid w:val="00C23EBE"/>
    <w:rsid w:val="00C3738C"/>
    <w:rsid w:val="00C42401"/>
    <w:rsid w:val="00C47798"/>
    <w:rsid w:val="00C51453"/>
    <w:rsid w:val="00C52376"/>
    <w:rsid w:val="00C540AD"/>
    <w:rsid w:val="00C54465"/>
    <w:rsid w:val="00C70952"/>
    <w:rsid w:val="00C8610A"/>
    <w:rsid w:val="00C90858"/>
    <w:rsid w:val="00C9189F"/>
    <w:rsid w:val="00C92A31"/>
    <w:rsid w:val="00CA26DE"/>
    <w:rsid w:val="00CC6564"/>
    <w:rsid w:val="00CE53C4"/>
    <w:rsid w:val="00CF1519"/>
    <w:rsid w:val="00CF1A94"/>
    <w:rsid w:val="00D16C08"/>
    <w:rsid w:val="00D54ED1"/>
    <w:rsid w:val="00D605CD"/>
    <w:rsid w:val="00D8419E"/>
    <w:rsid w:val="00D8694D"/>
    <w:rsid w:val="00D93CC6"/>
    <w:rsid w:val="00DB7BFD"/>
    <w:rsid w:val="00DD05F3"/>
    <w:rsid w:val="00DD09BB"/>
    <w:rsid w:val="00DD2D4D"/>
    <w:rsid w:val="00DD35E3"/>
    <w:rsid w:val="00DE3D9A"/>
    <w:rsid w:val="00E16A97"/>
    <w:rsid w:val="00E25C46"/>
    <w:rsid w:val="00E411FD"/>
    <w:rsid w:val="00E86B2A"/>
    <w:rsid w:val="00E924DB"/>
    <w:rsid w:val="00E95AE4"/>
    <w:rsid w:val="00E9639E"/>
    <w:rsid w:val="00EB2CE0"/>
    <w:rsid w:val="00EB5448"/>
    <w:rsid w:val="00EC44F6"/>
    <w:rsid w:val="00EC5DBF"/>
    <w:rsid w:val="00F04E60"/>
    <w:rsid w:val="00F27041"/>
    <w:rsid w:val="00F33B0F"/>
    <w:rsid w:val="00F34623"/>
    <w:rsid w:val="00F355C2"/>
    <w:rsid w:val="00F44DC1"/>
    <w:rsid w:val="00F53DCC"/>
    <w:rsid w:val="00FC2FE0"/>
    <w:rsid w:val="00FD72CE"/>
    <w:rsid w:val="00FE718B"/>
    <w:rsid w:val="00FF15C6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F1"/>
  </w:style>
  <w:style w:type="paragraph" w:styleId="Footer">
    <w:name w:val="footer"/>
    <w:basedOn w:val="Normal"/>
    <w:link w:val="FooterChar"/>
    <w:uiPriority w:val="99"/>
    <w:semiHidden/>
    <w:unhideWhenUsed/>
    <w:rsid w:val="00A44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F1"/>
  </w:style>
  <w:style w:type="paragraph" w:styleId="BalloonText">
    <w:name w:val="Balloon Text"/>
    <w:basedOn w:val="Normal"/>
    <w:link w:val="BalloonTextChar"/>
    <w:uiPriority w:val="99"/>
    <w:semiHidden/>
    <w:unhideWhenUsed/>
    <w:rsid w:val="00A4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E60B498E6ADE74439A6D31313536DAF9" ma:contentTypeVersion="16" ma:contentTypeDescription="Create a new Word Document" ma:contentTypeScope="" ma:versionID="8dc77833baffb8d752fc9cbc0e2fa642">
  <xsd:schema xmlns:xsd="http://www.w3.org/2001/XMLSchema" xmlns:p="http://schemas.microsoft.com/office/2006/metadata/properties" xmlns:ns2="6e86cc80-d06d-4e8f-b8eb-114dcfb506da" xmlns:ns3="3107d5a4-787b-487e-a087-c4927e8a02ec" targetNamespace="http://schemas.microsoft.com/office/2006/metadata/properties" ma:root="true" ma:fieldsID="04097eabe1dab7d06e5ea4b826a5969a" ns2:_="" ns3:_="">
    <xsd:import namespace="6e86cc80-d06d-4e8f-b8eb-114dcfb506da"/>
    <xsd:import namespace="3107d5a4-787b-487e-a087-c4927e8a0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ocal_x0020_Government_x0020_Categories" minOccurs="0"/>
                <xsd:element ref="ns3:Std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ocal_x0020_Government_x0020_Categories" ma:index="11" nillable="true" ma:displayName="Police &amp; Justice Categories" ma:list="{b8fd61d3-180b-4048-94d5-3286f5d76558}" ma:internalName="Local_x0020_Government_x0020_Categories" ma:showField="Title" ma:web="6e86cc80-d06d-4e8f-b8eb-114dcfb506d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107d5a4-787b-487e-a087-c4927e8a02ec" elementFormDefault="qualified">
    <xsd:import namespace="http://schemas.microsoft.com/office/2006/documentManagement/types"/>
    <xsd:element name="Std_x0020_Document_x0020_Type" ma:index="12" nillable="true" ma:displayName="Std Document Type" ma:default="Admin" ma:format="Dropdown" ma:internalName="Std_x0020_Document_x0020_Type">
      <xsd:simpleType>
        <xsd:restriction base="dms:Choice">
          <xsd:enumeration value="Admin"/>
          <xsd:enumeration value="Agenda"/>
          <xsd:enumeration value="BNE management"/>
          <xsd:enumeration value="Caseworker"/>
          <xsd:enumeration value="Circulars"/>
          <xsd:enumeration value="correspodence"/>
          <xsd:enumeration value="development reviews 1-2-1s"/>
          <xsd:enumeration value="E-Mails"/>
          <xsd:enumeration value="financial info"/>
          <xsd:enumeration value="Flexible Working"/>
          <xsd:enumeration value="HE Presentations"/>
          <xsd:enumeration value="HE Training"/>
          <xsd:enumeration value="health and safety - general"/>
          <xsd:enumeration value="Information exchange"/>
          <xsd:enumeration value="Internal Recruitment"/>
          <xsd:enumeration value="Investigations and complaints"/>
          <xsd:enumeration value="Jon"/>
          <xsd:enumeration value="Management Information"/>
          <xsd:enumeration value="Mapping"/>
          <xsd:enumeration value="Member’s time off arrangements"/>
          <xsd:enumeration value="Minutes"/>
          <xsd:enumeration value="National Agreements"/>
          <xsd:enumeration value="Newsheets or briefings"/>
          <xsd:enumeration value="Pay and Collective agreements"/>
          <xsd:enumeration value="Pay Campaign Materials"/>
          <xsd:enumeration value="pensions general"/>
          <xsd:enumeration value="Policies"/>
          <xsd:enumeration value="Policies guidance advice"/>
          <xsd:enumeration value="Presentations or training material"/>
          <xsd:enumeration value="Procedural agreements ( Employers)"/>
          <xsd:enumeration value="Procedures"/>
          <xsd:enumeration value="Publications"/>
          <xsd:enumeration value="Reports"/>
          <xsd:enumeration value="Research Material"/>
          <xsd:enumeration value="SMG"/>
          <xsd:enumeration value="staff - education"/>
          <xsd:enumeration value="staff - H&amp;S"/>
          <xsd:enumeration value="staff - pensions"/>
          <xsd:enumeration value="Strike Photos"/>
          <xsd:enumeration value="Templates"/>
          <xsd:enumeration value="Web do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Local_x0020_Government_x0020_Categories xmlns="6e86cc80-d06d-4e8f-b8eb-114dcfb506da">4</Local_x0020_Government_x0020_Categories>
    <Std_x0020_Document_x0020_Type xmlns="3107d5a4-787b-487e-a087-c4927e8a02ec">Admin</Std_x0020_Document_x0020_Type>
  </documentManagement>
</p:properties>
</file>

<file path=customXml/itemProps1.xml><?xml version="1.0" encoding="utf-8"?>
<ds:datastoreItem xmlns:ds="http://schemas.openxmlformats.org/officeDocument/2006/customXml" ds:itemID="{9EB1751A-1F72-439D-AF1F-919F003C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3107d5a4-787b-487e-a087-c4927e8a02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1CD267-317D-4AC0-B26A-CF9EE12EB1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B0447A-8104-4BBF-8366-CF975981507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900B5BE-55DC-44CB-8E25-57C469D02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F97325-77BC-488D-A803-C65578E64D0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3107d5a4-787b-487e-a087-c4927e8a02e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cp:lastPrinted>2019-07-15T13:30:00Z</cp:lastPrinted>
  <dcterms:created xsi:type="dcterms:W3CDTF">2019-07-26T10:09:00Z</dcterms:created>
  <dcterms:modified xsi:type="dcterms:W3CDTF">2019-07-26T10:10:00Z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0x0101000C8E16668653CB47B6E8E0CE928ABAD50100E60B498E6ADE74439A6D31313536DAF9</vt:lpwstr>
  </property>
</Properties>
</file>