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C2" w:rsidRDefault="00B473C2" w:rsidP="00B473C2">
      <w:pPr>
        <w:spacing w:after="0" w:line="240" w:lineRule="auto"/>
        <w:rPr>
          <w:sz w:val="24"/>
          <w:szCs w:val="24"/>
        </w:rPr>
      </w:pPr>
      <w:bookmarkStart w:id="0" w:name="_GoBack"/>
      <w:bookmarkEnd w:id="0"/>
    </w:p>
    <w:p w:rsidR="003152D5" w:rsidRPr="00173157" w:rsidRDefault="003152D5" w:rsidP="003152D5">
      <w:pPr>
        <w:spacing w:after="0" w:line="240" w:lineRule="auto"/>
        <w:rPr>
          <w:sz w:val="24"/>
          <w:szCs w:val="24"/>
        </w:rPr>
      </w:pPr>
      <w:r w:rsidRPr="00173157">
        <w:rPr>
          <w:sz w:val="24"/>
          <w:szCs w:val="24"/>
        </w:rPr>
        <w:t>2</w:t>
      </w:r>
      <w:r w:rsidR="00342061">
        <w:rPr>
          <w:sz w:val="24"/>
          <w:szCs w:val="24"/>
        </w:rPr>
        <w:t>3</w:t>
      </w:r>
      <w:r w:rsidRPr="00173157">
        <w:rPr>
          <w:sz w:val="24"/>
          <w:szCs w:val="24"/>
        </w:rPr>
        <w:t xml:space="preserve"> January 2018</w:t>
      </w:r>
    </w:p>
    <w:p w:rsidR="003152D5" w:rsidRPr="00173157" w:rsidRDefault="003152D5" w:rsidP="003152D5">
      <w:pPr>
        <w:spacing w:after="0" w:line="240" w:lineRule="auto"/>
        <w:rPr>
          <w:sz w:val="24"/>
          <w:szCs w:val="24"/>
        </w:rPr>
      </w:pPr>
    </w:p>
    <w:p w:rsidR="003152D5" w:rsidRPr="00173157" w:rsidRDefault="003152D5" w:rsidP="003152D5">
      <w:pPr>
        <w:pStyle w:val="Default"/>
        <w:jc w:val="center"/>
        <w:rPr>
          <w:b/>
          <w:bCs/>
          <w:color w:val="auto"/>
        </w:rPr>
      </w:pPr>
      <w:r w:rsidRPr="00173157">
        <w:rPr>
          <w:b/>
          <w:bCs/>
          <w:color w:val="auto"/>
        </w:rPr>
        <w:t>Interserve-owned Community Rehabilitation Companies</w:t>
      </w:r>
    </w:p>
    <w:p w:rsidR="003152D5" w:rsidRPr="00173157" w:rsidRDefault="003152D5" w:rsidP="003152D5">
      <w:pPr>
        <w:pStyle w:val="Default"/>
        <w:jc w:val="center"/>
        <w:rPr>
          <w:b/>
          <w:bCs/>
          <w:color w:val="auto"/>
        </w:rPr>
      </w:pPr>
      <w:r w:rsidRPr="00173157">
        <w:rPr>
          <w:b/>
          <w:bCs/>
          <w:color w:val="auto"/>
        </w:rPr>
        <w:t>2018-19 Pay Award</w:t>
      </w:r>
    </w:p>
    <w:p w:rsidR="003152D5" w:rsidRPr="00173157" w:rsidRDefault="003152D5" w:rsidP="003152D5">
      <w:pPr>
        <w:pStyle w:val="Default"/>
        <w:rPr>
          <w:b/>
          <w:bCs/>
          <w:color w:val="auto"/>
        </w:rPr>
      </w:pPr>
    </w:p>
    <w:p w:rsidR="003152D5" w:rsidRPr="00173157" w:rsidRDefault="003152D5" w:rsidP="003152D5">
      <w:pPr>
        <w:pStyle w:val="Default"/>
        <w:rPr>
          <w:color w:val="auto"/>
        </w:rPr>
      </w:pPr>
    </w:p>
    <w:p w:rsidR="003152D5" w:rsidRPr="00173157" w:rsidRDefault="003152D5" w:rsidP="003152D5">
      <w:pPr>
        <w:pStyle w:val="Default"/>
        <w:rPr>
          <w:color w:val="auto"/>
        </w:rPr>
      </w:pPr>
      <w:r w:rsidRPr="00173157">
        <w:rPr>
          <w:color w:val="auto"/>
        </w:rPr>
        <w:t>Napo and UNISON have voted to accept a pay offer for the five Interserve-owned CRC’s.</w:t>
      </w:r>
    </w:p>
    <w:p w:rsidR="003152D5" w:rsidRPr="00173157" w:rsidRDefault="003152D5" w:rsidP="003152D5">
      <w:pPr>
        <w:pStyle w:val="Default"/>
        <w:rPr>
          <w:color w:val="auto"/>
        </w:rPr>
      </w:pPr>
    </w:p>
    <w:p w:rsidR="003152D5" w:rsidRPr="00173157" w:rsidRDefault="003152D5" w:rsidP="003152D5">
      <w:pPr>
        <w:pStyle w:val="Default"/>
        <w:rPr>
          <w:color w:val="auto"/>
        </w:rPr>
      </w:pPr>
      <w:r w:rsidRPr="00173157">
        <w:rPr>
          <w:color w:val="auto"/>
        </w:rPr>
        <w:t>Napo members voted to accept the pay offer by a margin of 66% to 34% with a 25</w:t>
      </w:r>
      <w:r>
        <w:rPr>
          <w:color w:val="auto"/>
        </w:rPr>
        <w:t xml:space="preserve">% turnout. </w:t>
      </w:r>
    </w:p>
    <w:p w:rsidR="003152D5" w:rsidRPr="00173157" w:rsidRDefault="003152D5" w:rsidP="003152D5">
      <w:pPr>
        <w:pStyle w:val="Default"/>
        <w:rPr>
          <w:color w:val="auto"/>
        </w:rPr>
      </w:pPr>
    </w:p>
    <w:p w:rsidR="00896215" w:rsidRPr="00896215" w:rsidRDefault="003152D5" w:rsidP="00896215">
      <w:pPr>
        <w:rPr>
          <w:sz w:val="24"/>
          <w:szCs w:val="24"/>
        </w:rPr>
      </w:pPr>
      <w:r w:rsidRPr="00896215">
        <w:t xml:space="preserve">UNISON members voted to accept the pay offer by a margin of </w:t>
      </w:r>
      <w:r w:rsidR="00896215">
        <w:rPr>
          <w:sz w:val="24"/>
          <w:szCs w:val="24"/>
        </w:rPr>
        <w:t>65% to accept</w:t>
      </w:r>
      <w:r w:rsidR="00896215" w:rsidRPr="00896215">
        <w:rPr>
          <w:sz w:val="24"/>
          <w:szCs w:val="24"/>
        </w:rPr>
        <w:t xml:space="preserve"> 35 % to reject with a 27% turnout. </w:t>
      </w:r>
    </w:p>
    <w:p w:rsidR="003152D5" w:rsidRPr="00853CFB" w:rsidRDefault="003152D5" w:rsidP="003152D5">
      <w:pPr>
        <w:shd w:val="clear" w:color="auto" w:fill="FFFFFF"/>
        <w:spacing w:before="360" w:after="360" w:line="360" w:lineRule="atLeast"/>
        <w:rPr>
          <w:rFonts w:eastAsia="Times New Roman"/>
          <w:sz w:val="24"/>
          <w:szCs w:val="24"/>
          <w:lang w:eastAsia="en-GB"/>
        </w:rPr>
      </w:pPr>
      <w:r w:rsidRPr="00173157">
        <w:rPr>
          <w:rFonts w:eastAsia="Times New Roman"/>
          <w:b/>
          <w:bCs/>
          <w:sz w:val="24"/>
          <w:szCs w:val="24"/>
          <w:lang w:eastAsia="en-GB"/>
        </w:rPr>
        <w:t xml:space="preserve">The Offer is as follows: </w:t>
      </w:r>
    </w:p>
    <w:p w:rsidR="003152D5" w:rsidRPr="00853CFB" w:rsidRDefault="003152D5" w:rsidP="003152D5">
      <w:pPr>
        <w:numPr>
          <w:ilvl w:val="0"/>
          <w:numId w:val="6"/>
        </w:numPr>
        <w:shd w:val="clear" w:color="auto" w:fill="FFFFFF"/>
        <w:spacing w:before="100" w:beforeAutospacing="1" w:after="100" w:afterAutospacing="1" w:line="360" w:lineRule="atLeast"/>
        <w:ind w:left="0"/>
        <w:rPr>
          <w:rFonts w:eastAsia="Times New Roman"/>
          <w:sz w:val="24"/>
          <w:szCs w:val="24"/>
          <w:lang w:eastAsia="en-GB"/>
        </w:rPr>
      </w:pPr>
      <w:r>
        <w:rPr>
          <w:rFonts w:eastAsia="Times New Roman"/>
          <w:sz w:val="24"/>
          <w:szCs w:val="24"/>
          <w:lang w:eastAsia="en-GB"/>
        </w:rPr>
        <w:t>One i</w:t>
      </w:r>
      <w:r w:rsidRPr="00853CFB">
        <w:rPr>
          <w:rFonts w:eastAsia="Times New Roman"/>
          <w:sz w:val="24"/>
          <w:szCs w:val="24"/>
          <w:lang w:eastAsia="en-GB"/>
        </w:rPr>
        <w:t>ncremental progression point from 1 April 2018 for all those not at the top of the pay band (this has already been paid)</w:t>
      </w:r>
    </w:p>
    <w:p w:rsidR="003152D5" w:rsidRPr="00853CFB" w:rsidRDefault="003152D5" w:rsidP="003152D5">
      <w:pPr>
        <w:numPr>
          <w:ilvl w:val="0"/>
          <w:numId w:val="6"/>
        </w:numPr>
        <w:shd w:val="clear" w:color="auto" w:fill="FFFFFF"/>
        <w:spacing w:before="100" w:beforeAutospacing="1" w:after="100" w:afterAutospacing="1" w:line="360" w:lineRule="atLeast"/>
        <w:ind w:left="0"/>
        <w:rPr>
          <w:rFonts w:eastAsia="Times New Roman"/>
          <w:sz w:val="24"/>
          <w:szCs w:val="24"/>
          <w:lang w:eastAsia="en-GB"/>
        </w:rPr>
      </w:pPr>
      <w:r w:rsidRPr="00853CFB">
        <w:rPr>
          <w:rFonts w:eastAsia="Times New Roman"/>
          <w:sz w:val="24"/>
          <w:szCs w:val="24"/>
          <w:lang w:eastAsia="en-GB"/>
        </w:rPr>
        <w:t>An increase of  1.5% increase for all pay points in Bands 2 and above, back dated to 1 April  2018</w:t>
      </w:r>
    </w:p>
    <w:p w:rsidR="003152D5" w:rsidRPr="00853CFB" w:rsidRDefault="003152D5" w:rsidP="003152D5">
      <w:pPr>
        <w:numPr>
          <w:ilvl w:val="0"/>
          <w:numId w:val="6"/>
        </w:numPr>
        <w:shd w:val="clear" w:color="auto" w:fill="FFFFFF"/>
        <w:spacing w:before="100" w:beforeAutospacing="1" w:after="100" w:afterAutospacing="1" w:line="360" w:lineRule="atLeast"/>
        <w:ind w:left="0"/>
        <w:rPr>
          <w:rFonts w:eastAsia="Times New Roman"/>
          <w:sz w:val="24"/>
          <w:szCs w:val="24"/>
          <w:lang w:eastAsia="en-GB"/>
        </w:rPr>
      </w:pPr>
      <w:r w:rsidRPr="00853CFB">
        <w:rPr>
          <w:rFonts w:eastAsia="Times New Roman"/>
          <w:sz w:val="24"/>
          <w:szCs w:val="24"/>
          <w:lang w:eastAsia="en-GB"/>
        </w:rPr>
        <w:t>Removal of pay band 1 from 1 April 2018, staff on Band 1 at that date would move to Band 2  </w:t>
      </w:r>
    </w:p>
    <w:p w:rsidR="003152D5" w:rsidRDefault="003152D5" w:rsidP="003152D5">
      <w:pPr>
        <w:numPr>
          <w:ilvl w:val="0"/>
          <w:numId w:val="6"/>
        </w:numPr>
        <w:shd w:val="clear" w:color="auto" w:fill="FFFFFF"/>
        <w:spacing w:before="100" w:beforeAutospacing="1" w:after="100" w:afterAutospacing="1" w:line="360" w:lineRule="atLeast"/>
        <w:ind w:left="0"/>
        <w:rPr>
          <w:rFonts w:eastAsia="Times New Roman"/>
          <w:sz w:val="24"/>
          <w:szCs w:val="24"/>
          <w:lang w:eastAsia="en-GB"/>
        </w:rPr>
      </w:pPr>
      <w:r w:rsidRPr="00853CFB">
        <w:rPr>
          <w:rFonts w:eastAsia="Times New Roman"/>
          <w:sz w:val="24"/>
          <w:szCs w:val="24"/>
          <w:lang w:eastAsia="en-GB"/>
        </w:rPr>
        <w:t>A commitment to explore a reduction in the number of pay points in forthcoming pay discussions which the Interserve CRC’s would want to achieve from 2020 onwards </w:t>
      </w:r>
    </w:p>
    <w:p w:rsidR="003152D5" w:rsidRPr="003152D5" w:rsidRDefault="003152D5" w:rsidP="003152D5">
      <w:pPr>
        <w:shd w:val="clear" w:color="auto" w:fill="FFFFFF"/>
        <w:spacing w:before="100" w:beforeAutospacing="1" w:after="100" w:afterAutospacing="1" w:line="360" w:lineRule="atLeast"/>
        <w:rPr>
          <w:rFonts w:eastAsia="Times New Roman"/>
          <w:bCs/>
          <w:sz w:val="24"/>
          <w:szCs w:val="24"/>
          <w:lang w:eastAsia="en-GB"/>
        </w:rPr>
      </w:pPr>
      <w:r w:rsidRPr="003152D5">
        <w:rPr>
          <w:rFonts w:eastAsia="Times New Roman"/>
          <w:sz w:val="24"/>
          <w:szCs w:val="24"/>
          <w:lang w:eastAsia="en-GB"/>
        </w:rPr>
        <w:t>The Trade Unions did not recommend the deal as it fell short of our claim and the NPS settlement. We did however think it was the best that could be achieved at this time by negotiation and that the prospects of securing a possible further increase would require significant industrial action including strike action. M</w:t>
      </w:r>
      <w:r w:rsidRPr="003152D5">
        <w:rPr>
          <w:rFonts w:eastAsia="Times New Roman"/>
          <w:bCs/>
          <w:sz w:val="24"/>
          <w:szCs w:val="24"/>
          <w:lang w:eastAsia="en-GB"/>
        </w:rPr>
        <w:t xml:space="preserve">embers chose to accept the offer. However, the percentage of those in both unions who wanted to reject and fight for more was significant and Interserve must do much more to meet the expectations of their staff around pay. </w:t>
      </w:r>
    </w:p>
    <w:p w:rsidR="003152D5" w:rsidRDefault="003152D5" w:rsidP="003152D5">
      <w:pPr>
        <w:pStyle w:val="ListParagraph"/>
        <w:ind w:left="0"/>
        <w:rPr>
          <w:sz w:val="24"/>
          <w:szCs w:val="24"/>
        </w:rPr>
      </w:pPr>
      <w:r w:rsidRPr="00173157">
        <w:rPr>
          <w:sz w:val="24"/>
          <w:szCs w:val="24"/>
        </w:rPr>
        <w:t>We expect the payment to be made in February</w:t>
      </w:r>
      <w:r>
        <w:rPr>
          <w:sz w:val="24"/>
          <w:szCs w:val="24"/>
        </w:rPr>
        <w:t>.</w:t>
      </w:r>
    </w:p>
    <w:p w:rsidR="003152D5" w:rsidRDefault="003152D5" w:rsidP="003152D5">
      <w:pPr>
        <w:pStyle w:val="ListParagraph"/>
        <w:ind w:left="0"/>
        <w:rPr>
          <w:sz w:val="24"/>
          <w:szCs w:val="24"/>
        </w:rPr>
      </w:pPr>
    </w:p>
    <w:p w:rsidR="003152D5" w:rsidRPr="00173157" w:rsidRDefault="003152D5" w:rsidP="003152D5">
      <w:pPr>
        <w:pStyle w:val="ListParagraph"/>
        <w:ind w:left="0"/>
        <w:rPr>
          <w:sz w:val="24"/>
          <w:szCs w:val="24"/>
        </w:rPr>
      </w:pPr>
      <w:r>
        <w:rPr>
          <w:sz w:val="24"/>
          <w:szCs w:val="24"/>
        </w:rPr>
        <w:t>Both unions will update you as to progress with the 201</w:t>
      </w:r>
      <w:r w:rsidR="00342061">
        <w:rPr>
          <w:sz w:val="24"/>
          <w:szCs w:val="24"/>
        </w:rPr>
        <w:t>9</w:t>
      </w:r>
      <w:r>
        <w:rPr>
          <w:sz w:val="24"/>
          <w:szCs w:val="24"/>
        </w:rPr>
        <w:t>-</w:t>
      </w:r>
      <w:r w:rsidR="00342061">
        <w:rPr>
          <w:sz w:val="24"/>
          <w:szCs w:val="24"/>
        </w:rPr>
        <w:t>20</w:t>
      </w:r>
      <w:r>
        <w:rPr>
          <w:sz w:val="24"/>
          <w:szCs w:val="24"/>
        </w:rPr>
        <w:t xml:space="preserve"> </w:t>
      </w:r>
      <w:proofErr w:type="gramStart"/>
      <w:r>
        <w:rPr>
          <w:sz w:val="24"/>
          <w:szCs w:val="24"/>
        </w:rPr>
        <w:t>award</w:t>
      </w:r>
      <w:proofErr w:type="gramEnd"/>
      <w:r>
        <w:rPr>
          <w:sz w:val="24"/>
          <w:szCs w:val="24"/>
        </w:rPr>
        <w:t xml:space="preserve"> in due course. </w:t>
      </w:r>
    </w:p>
    <w:p w:rsidR="009A15AB" w:rsidRPr="009A15AB" w:rsidRDefault="009A15AB" w:rsidP="00E23D6E">
      <w:pPr>
        <w:pStyle w:val="NoSpacing"/>
        <w:rPr>
          <w:sz w:val="24"/>
          <w:szCs w:val="24"/>
        </w:rPr>
      </w:pPr>
    </w:p>
    <w:sectPr w:rsidR="009A15AB" w:rsidRPr="009A15AB" w:rsidSect="00E23D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70" w:rsidRDefault="00667070" w:rsidP="00E23D6E">
      <w:pPr>
        <w:spacing w:after="0" w:line="240" w:lineRule="auto"/>
      </w:pPr>
      <w:r>
        <w:separator/>
      </w:r>
    </w:p>
  </w:endnote>
  <w:endnote w:type="continuationSeparator" w:id="0">
    <w:p w:rsidR="00667070" w:rsidRDefault="00667070" w:rsidP="00E2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70" w:rsidRDefault="00667070" w:rsidP="00E23D6E">
      <w:pPr>
        <w:spacing w:after="0" w:line="240" w:lineRule="auto"/>
      </w:pPr>
      <w:r>
        <w:separator/>
      </w:r>
    </w:p>
  </w:footnote>
  <w:footnote w:type="continuationSeparator" w:id="0">
    <w:p w:rsidR="00667070" w:rsidRDefault="00667070" w:rsidP="00E23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Default="00B473C2">
    <w:pPr>
      <w:pStyle w:val="Header"/>
    </w:pPr>
    <w:r w:rsidRPr="00CD43FB">
      <w:rPr>
        <w:noProof/>
        <w:lang w:eastAsia="en-GB"/>
      </w:rPr>
      <w:drawing>
        <wp:inline distT="0" distB="0" distL="0" distR="0">
          <wp:extent cx="5657850" cy="1057275"/>
          <wp:effectExtent l="19050" t="0" r="0" b="0"/>
          <wp:docPr id="3" name="Picture 0" descr="Napo 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 Unison logo.JPG"/>
                  <pic:cNvPicPr/>
                </pic:nvPicPr>
                <pic:blipFill>
                  <a:blip r:embed="rId1"/>
                  <a:stretch>
                    <a:fillRect/>
                  </a:stretch>
                </pic:blipFill>
                <pic:spPr>
                  <a:xfrm>
                    <a:off x="0" y="0"/>
                    <a:ext cx="5657850" cy="1057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803"/>
    <w:multiLevelType w:val="multilevel"/>
    <w:tmpl w:val="5C68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C54BB"/>
    <w:multiLevelType w:val="hybridMultilevel"/>
    <w:tmpl w:val="BE52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8619A"/>
    <w:multiLevelType w:val="hybridMultilevel"/>
    <w:tmpl w:val="26C6E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ED24F2"/>
    <w:multiLevelType w:val="hybridMultilevel"/>
    <w:tmpl w:val="0570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70C67"/>
    <w:multiLevelType w:val="hybridMultilevel"/>
    <w:tmpl w:val="1518B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CAC5DCD"/>
    <w:multiLevelType w:val="hybridMultilevel"/>
    <w:tmpl w:val="A7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F1"/>
    <w:rsid w:val="00035B18"/>
    <w:rsid w:val="00114180"/>
    <w:rsid w:val="001F377A"/>
    <w:rsid w:val="00232FCC"/>
    <w:rsid w:val="00274E89"/>
    <w:rsid w:val="00295154"/>
    <w:rsid w:val="002E02B1"/>
    <w:rsid w:val="003152D5"/>
    <w:rsid w:val="00330D7C"/>
    <w:rsid w:val="00342061"/>
    <w:rsid w:val="003B6847"/>
    <w:rsid w:val="004215A1"/>
    <w:rsid w:val="00463763"/>
    <w:rsid w:val="004B1592"/>
    <w:rsid w:val="004F6F45"/>
    <w:rsid w:val="0053193E"/>
    <w:rsid w:val="00564A99"/>
    <w:rsid w:val="00572963"/>
    <w:rsid w:val="005B096D"/>
    <w:rsid w:val="005C1523"/>
    <w:rsid w:val="005E3BF1"/>
    <w:rsid w:val="005E5B2E"/>
    <w:rsid w:val="006139AD"/>
    <w:rsid w:val="00614ADC"/>
    <w:rsid w:val="00644467"/>
    <w:rsid w:val="00667070"/>
    <w:rsid w:val="00675A84"/>
    <w:rsid w:val="0069114F"/>
    <w:rsid w:val="006B220D"/>
    <w:rsid w:val="007F0E0A"/>
    <w:rsid w:val="0080177F"/>
    <w:rsid w:val="00804497"/>
    <w:rsid w:val="008509CF"/>
    <w:rsid w:val="00896215"/>
    <w:rsid w:val="008B380F"/>
    <w:rsid w:val="008D5507"/>
    <w:rsid w:val="008E0C76"/>
    <w:rsid w:val="008E4C4C"/>
    <w:rsid w:val="00920DBD"/>
    <w:rsid w:val="00933090"/>
    <w:rsid w:val="0096204E"/>
    <w:rsid w:val="00964165"/>
    <w:rsid w:val="009A15AB"/>
    <w:rsid w:val="009C72D9"/>
    <w:rsid w:val="00A1407C"/>
    <w:rsid w:val="00A60B83"/>
    <w:rsid w:val="00A80882"/>
    <w:rsid w:val="00AA3D0C"/>
    <w:rsid w:val="00AB5421"/>
    <w:rsid w:val="00B140E3"/>
    <w:rsid w:val="00B473C2"/>
    <w:rsid w:val="00BC6A11"/>
    <w:rsid w:val="00C22EFE"/>
    <w:rsid w:val="00C30498"/>
    <w:rsid w:val="00CA6064"/>
    <w:rsid w:val="00CD4130"/>
    <w:rsid w:val="00CD43FB"/>
    <w:rsid w:val="00D205B5"/>
    <w:rsid w:val="00D7146C"/>
    <w:rsid w:val="00D73E44"/>
    <w:rsid w:val="00D85719"/>
    <w:rsid w:val="00DB19A2"/>
    <w:rsid w:val="00E23D6E"/>
    <w:rsid w:val="00E541A9"/>
    <w:rsid w:val="00E93B44"/>
    <w:rsid w:val="00ED0B78"/>
    <w:rsid w:val="00ED2212"/>
    <w:rsid w:val="00F724A3"/>
    <w:rsid w:val="00F95350"/>
    <w:rsid w:val="00FC4B0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F1"/>
    <w:pPr>
      <w:ind w:left="720"/>
      <w:contextualSpacing/>
    </w:pPr>
  </w:style>
  <w:style w:type="paragraph" w:customStyle="1" w:styleId="Default">
    <w:name w:val="Default"/>
    <w:rsid w:val="0029515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E23D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D6E"/>
  </w:style>
  <w:style w:type="paragraph" w:styleId="Footer">
    <w:name w:val="footer"/>
    <w:basedOn w:val="Normal"/>
    <w:link w:val="FooterChar"/>
    <w:uiPriority w:val="99"/>
    <w:semiHidden/>
    <w:unhideWhenUsed/>
    <w:rsid w:val="00E23D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D6E"/>
  </w:style>
  <w:style w:type="paragraph" w:styleId="BalloonText">
    <w:name w:val="Balloon Text"/>
    <w:basedOn w:val="Normal"/>
    <w:link w:val="BalloonTextChar"/>
    <w:uiPriority w:val="99"/>
    <w:semiHidden/>
    <w:unhideWhenUsed/>
    <w:rsid w:val="00E2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6E"/>
    <w:rPr>
      <w:rFonts w:ascii="Tahoma" w:hAnsi="Tahoma" w:cs="Tahoma"/>
      <w:sz w:val="16"/>
      <w:szCs w:val="16"/>
    </w:rPr>
  </w:style>
  <w:style w:type="paragraph" w:styleId="NoSpacing">
    <w:name w:val="No Spacing"/>
    <w:uiPriority w:val="1"/>
    <w:qFormat/>
    <w:rsid w:val="00E23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F1"/>
    <w:pPr>
      <w:ind w:left="720"/>
      <w:contextualSpacing/>
    </w:pPr>
  </w:style>
  <w:style w:type="paragraph" w:customStyle="1" w:styleId="Default">
    <w:name w:val="Default"/>
    <w:rsid w:val="0029515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E23D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D6E"/>
  </w:style>
  <w:style w:type="paragraph" w:styleId="Footer">
    <w:name w:val="footer"/>
    <w:basedOn w:val="Normal"/>
    <w:link w:val="FooterChar"/>
    <w:uiPriority w:val="99"/>
    <w:semiHidden/>
    <w:unhideWhenUsed/>
    <w:rsid w:val="00E23D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D6E"/>
  </w:style>
  <w:style w:type="paragraph" w:styleId="BalloonText">
    <w:name w:val="Balloon Text"/>
    <w:basedOn w:val="Normal"/>
    <w:link w:val="BalloonTextChar"/>
    <w:uiPriority w:val="99"/>
    <w:semiHidden/>
    <w:unhideWhenUsed/>
    <w:rsid w:val="00E2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6E"/>
    <w:rPr>
      <w:rFonts w:ascii="Tahoma" w:hAnsi="Tahoma" w:cs="Tahoma"/>
      <w:sz w:val="16"/>
      <w:szCs w:val="16"/>
    </w:rPr>
  </w:style>
  <w:style w:type="paragraph" w:styleId="NoSpacing">
    <w:name w:val="No Spacing"/>
    <w:uiPriority w:val="1"/>
    <w:qFormat/>
    <w:rsid w:val="00E23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3107d5a4-787b-487e-a087-c4927e8a02ec" elementFormDefault="qualified">
    <xsd:import namespace="http://schemas.microsoft.com/office/2006/documentManagement/type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ocal_x0020_Government_x0020_Categories xmlns="6e86cc80-d06d-4e8f-b8eb-114dcfb506da">4</Local_x0020_Government_x0020_Categories>
    <Std_x0020_Document_x0020_Type xmlns="3107d5a4-787b-487e-a087-c4927e8a02ec">Admin</Std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AFFDD2-E2D3-477E-998B-7ED205DE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4A1D4E-045B-4B0A-A96B-2FEC7BF4907F}">
  <ds:schemaRefs>
    <ds:schemaRef ds:uri="http://schemas.microsoft.com/office/2006/metadata/properties"/>
    <ds:schemaRef ds:uri="6e86cc80-d06d-4e8f-b8eb-114dcfb506da"/>
    <ds:schemaRef ds:uri="3107d5a4-787b-487e-a087-c4927e8a02ec"/>
  </ds:schemaRefs>
</ds:datastoreItem>
</file>

<file path=customXml/itemProps3.xml><?xml version="1.0" encoding="utf-8"?>
<ds:datastoreItem xmlns:ds="http://schemas.openxmlformats.org/officeDocument/2006/customXml" ds:itemID="{500BEFD5-E4CB-4C1B-B37E-9748BF91AAD3}">
  <ds:schemaRefs>
    <ds:schemaRef ds:uri="http://schemas.microsoft.com/sharepoint/v3/contenttype/forms"/>
  </ds:schemaRefs>
</ds:datastoreItem>
</file>

<file path=customXml/itemProps4.xml><?xml version="1.0" encoding="utf-8"?>
<ds:datastoreItem xmlns:ds="http://schemas.openxmlformats.org/officeDocument/2006/customXml" ds:itemID="{C44622D7-9A22-4EFD-B34F-7098A09192E0}">
  <ds:schemaRefs>
    <ds:schemaRef ds:uri="http://schemas.microsoft.com/sharepoint/events"/>
  </ds:schemaRefs>
</ds:datastoreItem>
</file>

<file path=customXml/itemProps5.xml><?xml version="1.0" encoding="utf-8"?>
<ds:datastoreItem xmlns:ds="http://schemas.openxmlformats.org/officeDocument/2006/customXml" ds:itemID="{993210A1-83B3-4776-B192-A3BFA87F6FD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PSC T U 01-19  2018 Pay Offer Consultation result</vt:lpstr>
    </vt:vector>
  </TitlesOfParts>
  <Company>UNISON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T U 01-19  2018 Pay Offer Consultation result</dc:title>
  <dc:creator>NONE</dc:creator>
  <cp:lastModifiedBy>Admin</cp:lastModifiedBy>
  <cp:revision>2</cp:revision>
  <cp:lastPrinted>2019-01-23T15:46:00Z</cp:lastPrinted>
  <dcterms:created xsi:type="dcterms:W3CDTF">2019-01-29T12:03:00Z</dcterms:created>
  <dcterms:modified xsi:type="dcterms:W3CDTF">2019-01-29T12:03:00Z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ies>
</file>